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Arial"/>
          <w:b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drawing>
          <wp:anchor behindDoc="1" distT="0" distB="0" distL="0" distR="0" simplePos="0" locked="0" layoutInCell="0" allowOverlap="1" relativeHeight="2">
            <wp:simplePos x="0" y="0"/>
            <wp:positionH relativeFrom="margin">
              <wp:posOffset>45720</wp:posOffset>
            </wp:positionH>
            <wp:positionV relativeFrom="paragraph">
              <wp:posOffset>-597535</wp:posOffset>
            </wp:positionV>
            <wp:extent cx="5715000" cy="3429000"/>
            <wp:effectExtent l="0" t="0" r="0" b="0"/>
            <wp:wrapNone/>
            <wp:docPr id="1" name="Bildobjekt 2" descr="En bild som visar text, Teckensnitt, skärmbild, 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2" descr="En bild som visar text, Teckensnitt, skärmbild, Grafi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cs="Arial"/>
          <w:b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</w:r>
    </w:p>
    <w:p>
      <w:pPr>
        <w:pStyle w:val="Normal"/>
        <w:jc w:val="center"/>
        <w:rPr>
          <w:rFonts w:cs="Arial"/>
          <w:b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</w:r>
    </w:p>
    <w:p>
      <w:pPr>
        <w:pStyle w:val="Normal"/>
        <w:jc w:val="center"/>
        <w:rPr>
          <w:rFonts w:cs="Arial"/>
          <w:b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</w:r>
    </w:p>
    <w:p>
      <w:pPr>
        <w:pStyle w:val="Normal"/>
        <w:jc w:val="center"/>
        <w:rPr>
          <w:rFonts w:cs="Arial"/>
          <w:b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</w:r>
    </w:p>
    <w:p>
      <w:pPr>
        <w:pStyle w:val="Normal"/>
        <w:jc w:val="center"/>
        <w:rPr>
          <w:rFonts w:cs="Arial"/>
          <w:b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</w:r>
    </w:p>
    <w:p>
      <w:pPr>
        <w:pStyle w:val="Normal"/>
        <w:jc w:val="center"/>
        <w:rPr>
          <w:rFonts w:cs="Arial"/>
          <w:b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</w:r>
    </w:p>
    <w:p>
      <w:pPr>
        <w:pStyle w:val="Normal"/>
        <w:jc w:val="center"/>
        <w:rPr>
          <w:rFonts w:ascii="Calibri" w:hAnsi="Calibri" w:cs="Calibri"/>
          <w:b/>
          <w:b/>
          <w:bCs/>
          <w:sz w:val="40"/>
          <w:szCs w:val="40"/>
        </w:rPr>
      </w:pPr>
      <w:r>
        <w:rPr>
          <w:rFonts w:cs="Calibri" w:ascii="Calibri" w:hAnsi="Calibri"/>
          <w:b/>
          <w:bCs/>
          <w:sz w:val="40"/>
          <w:szCs w:val="40"/>
        </w:rPr>
        <w:t>Inbjuder till Rynketian!</w:t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center"/>
        <w:rPr>
          <w:rFonts w:ascii="Calibri" w:hAnsi="Calibri" w:cs="Calibri"/>
          <w:b/>
          <w:b/>
          <w:bCs/>
          <w:sz w:val="24"/>
        </w:rPr>
      </w:pPr>
      <w:r>
        <w:rPr>
          <w:rFonts w:cs="Calibri" w:ascii="Calibri" w:hAnsi="Calibri"/>
          <w:b/>
          <w:bCs/>
          <w:sz w:val="24"/>
        </w:rPr>
        <w:t xml:space="preserve">Ljungbyheds PK inbjuder till tävling i precision med pistol och revolver </w:t>
      </w:r>
    </w:p>
    <w:p>
      <w:pPr>
        <w:pStyle w:val="Normal"/>
        <w:jc w:val="center"/>
        <w:rPr>
          <w:rFonts w:ascii="Calibri" w:hAnsi="Calibri" w:cs="Calibri"/>
          <w:b/>
          <w:b/>
          <w:bCs/>
          <w:sz w:val="24"/>
        </w:rPr>
      </w:pPr>
      <w:r>
        <w:rPr>
          <w:rFonts w:cs="Calibri" w:ascii="Calibri" w:hAnsi="Calibri"/>
          <w:b/>
          <w:bCs/>
          <w:sz w:val="24"/>
        </w:rPr>
        <w:t>söndagen den 12 maj.</w:t>
      </w:r>
    </w:p>
    <w:p>
      <w:pPr>
        <w:pStyle w:val="Normal"/>
        <w:jc w:val="center"/>
        <w:rPr>
          <w:rFonts w:ascii="Calibri" w:hAnsi="Calibri" w:cs="Calibri"/>
          <w:b/>
          <w:b/>
          <w:bCs/>
          <w:sz w:val="24"/>
        </w:rPr>
      </w:pPr>
      <w:r>
        <w:rPr>
          <w:rFonts w:cs="Calibri" w:ascii="Calibri" w:hAnsi="Calibri"/>
          <w:b/>
          <w:bCs/>
          <w:sz w:val="24"/>
        </w:rPr>
      </w:r>
    </w:p>
    <w:p>
      <w:pPr>
        <w:pStyle w:val="Normal"/>
        <w:ind w:left="1304" w:hanging="1304"/>
        <w:rPr>
          <w:rFonts w:ascii="Calibri" w:hAnsi="Calibri" w:cs="Calibri"/>
          <w:sz w:val="24"/>
          <w:lang w:val="en-GB"/>
        </w:rPr>
      </w:pPr>
      <w:r>
        <w:rPr>
          <w:rFonts w:cs="Calibri" w:ascii="Calibri" w:hAnsi="Calibri"/>
          <w:b/>
          <w:bCs/>
          <w:sz w:val="24"/>
        </w:rPr>
        <w:t>Plats:</w:t>
      </w:r>
      <w:r>
        <w:rPr>
          <w:rFonts w:cs="Calibri" w:ascii="Calibri" w:hAnsi="Calibri"/>
          <w:sz w:val="24"/>
        </w:rPr>
        <w:t xml:space="preserve"> </w:t>
        <w:tab/>
        <w:t xml:space="preserve">Ljungbyheds PK skjutbana i Ljungbyhed, Rynke 598. </w:t>
      </w:r>
      <w:r>
        <w:rPr>
          <w:rFonts w:cs="Calibri" w:ascii="Calibri" w:hAnsi="Calibri"/>
          <w:sz w:val="24"/>
          <w:lang w:val="en-GB"/>
        </w:rPr>
        <w:t xml:space="preserve">(Google Maps) </w:t>
      </w:r>
    </w:p>
    <w:p>
      <w:pPr>
        <w:pStyle w:val="Normal"/>
        <w:ind w:firstLine="1304"/>
        <w:rPr>
          <w:rFonts w:ascii="Calibri" w:hAnsi="Calibri" w:cs="Calibri"/>
          <w:b/>
          <w:b/>
          <w:bCs/>
          <w:sz w:val="24"/>
        </w:rPr>
      </w:pPr>
      <w:r>
        <w:rPr>
          <w:rFonts w:cs="Calibri" w:ascii="Calibri" w:hAnsi="Calibri"/>
          <w:sz w:val="24"/>
          <w:lang w:val="en-GB"/>
        </w:rPr>
        <w:t xml:space="preserve">GPS-koordinater: Lat. </w:t>
      </w:r>
      <w:r>
        <w:rPr>
          <w:rFonts w:cs="Calibri" w:ascii="Calibri" w:hAnsi="Calibri"/>
          <w:sz w:val="24"/>
        </w:rPr>
        <w:t>N56, 08 805 Long. E13, 22 049</w:t>
      </w:r>
    </w:p>
    <w:p>
      <w:pPr>
        <w:pStyle w:val="Normal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rPr>
          <w:rFonts w:ascii="Calibri" w:hAnsi="Calibri" w:cs="Calibri"/>
          <w:sz w:val="24"/>
        </w:rPr>
      </w:pPr>
      <w:r>
        <w:rPr>
          <w:rFonts w:cs="Calibri" w:ascii="Calibri" w:hAnsi="Calibri"/>
          <w:b/>
          <w:bCs/>
          <w:sz w:val="24"/>
        </w:rPr>
        <w:t>Omfattning:</w:t>
      </w:r>
      <w:r>
        <w:rPr>
          <w:rFonts w:cs="Calibri" w:ascii="Calibri" w:hAnsi="Calibri"/>
          <w:sz w:val="24"/>
        </w:rPr>
        <w:t xml:space="preserve"> </w:t>
        <w:tab/>
        <w:t xml:space="preserve">Precisionsskjutning omfattande provserie och 10 tävlingsserier. </w:t>
      </w:r>
    </w:p>
    <w:p>
      <w:pPr>
        <w:pStyle w:val="Normal"/>
        <w:ind w:firstLine="1304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>5 minuters skjuttid per serie. 5 minuters förberedelsetid.</w:t>
      </w:r>
    </w:p>
    <w:p>
      <w:pPr>
        <w:pStyle w:val="Normal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rPr>
          <w:rFonts w:ascii="Calibri" w:hAnsi="Calibri" w:cs="Calibri"/>
          <w:sz w:val="24"/>
        </w:rPr>
      </w:pPr>
      <w:r>
        <w:rPr>
          <w:rFonts w:cs="Calibri" w:ascii="Calibri" w:hAnsi="Calibri"/>
          <w:b/>
          <w:bCs/>
          <w:sz w:val="24"/>
        </w:rPr>
        <w:t>Skjuttider:</w:t>
      </w:r>
      <w:r>
        <w:rPr>
          <w:rFonts w:cs="Calibri" w:ascii="Calibri" w:hAnsi="Calibri"/>
          <w:sz w:val="24"/>
        </w:rPr>
        <w:t xml:space="preserve"> </w:t>
        <w:tab/>
        <w:t>Från kl 8.00.</w:t>
      </w:r>
    </w:p>
    <w:p>
      <w:pPr>
        <w:pStyle w:val="Normal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rPr>
          <w:rFonts w:ascii="Calibri" w:hAnsi="Calibri" w:cs="Calibri"/>
          <w:sz w:val="24"/>
        </w:rPr>
      </w:pPr>
      <w:r>
        <w:rPr>
          <w:rFonts w:cs="Calibri" w:ascii="Calibri" w:hAnsi="Calibri"/>
          <w:b/>
          <w:bCs/>
          <w:sz w:val="24"/>
        </w:rPr>
        <w:t>Klasser:</w:t>
      </w:r>
      <w:r>
        <w:rPr>
          <w:rFonts w:cs="Calibri" w:ascii="Calibri" w:hAnsi="Calibri"/>
          <w:sz w:val="24"/>
        </w:rPr>
        <w:t xml:space="preserve"> </w:t>
        <w:tab/>
        <w:t xml:space="preserve">A och B klass 1, 2 och 3. </w:t>
      </w:r>
    </w:p>
    <w:p>
      <w:pPr>
        <w:pStyle w:val="Normal"/>
        <w:ind w:firstLine="1304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>C klass 1, 2, 3, D1, D2, D3, Junior, Vet Y och Vet Ä.</w:t>
      </w:r>
    </w:p>
    <w:p>
      <w:pPr>
        <w:pStyle w:val="Normal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rPr>
          <w:rFonts w:ascii="Calibri" w:hAnsi="Calibri" w:cs="Calibri"/>
          <w:sz w:val="24"/>
        </w:rPr>
      </w:pPr>
      <w:r>
        <w:rPr>
          <w:rFonts w:cs="Calibri" w:ascii="Calibri" w:hAnsi="Calibri"/>
          <w:b/>
          <w:bCs/>
          <w:sz w:val="24"/>
        </w:rPr>
        <w:t>Startavgift:</w:t>
      </w:r>
      <w:r>
        <w:rPr>
          <w:rFonts w:cs="Calibri" w:ascii="Calibri" w:hAnsi="Calibri"/>
          <w:sz w:val="24"/>
        </w:rPr>
        <w:t xml:space="preserve"> </w:t>
        <w:tab/>
        <w:t xml:space="preserve">100 kr/start. </w:t>
      </w:r>
      <w:r>
        <w:rPr>
          <w:rFonts w:cs="Calibri" w:ascii="Calibri" w:hAnsi="Calibri"/>
          <w:b/>
          <w:bCs/>
          <w:sz w:val="24"/>
        </w:rPr>
        <w:t>Max två starter per deltagare</w:t>
      </w:r>
      <w:r>
        <w:rPr>
          <w:rFonts w:cs="Calibri" w:ascii="Calibri" w:hAnsi="Calibri"/>
          <w:sz w:val="24"/>
        </w:rPr>
        <w:t>, i mån av plats.</w:t>
      </w:r>
    </w:p>
    <w:p>
      <w:pPr>
        <w:pStyle w:val="Normal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ind w:left="1300" w:hanging="1300"/>
        <w:rPr>
          <w:rFonts w:ascii="Calibri" w:hAnsi="Calibri" w:cs="Calibri"/>
          <w:sz w:val="24"/>
        </w:rPr>
      </w:pPr>
      <w:r>
        <w:rPr>
          <w:rFonts w:cs="Calibri" w:ascii="Calibri" w:hAnsi="Calibri"/>
          <w:b/>
          <w:bCs/>
          <w:sz w:val="24"/>
        </w:rPr>
        <w:t>Anmälan:</w:t>
      </w:r>
      <w:r>
        <w:rPr>
          <w:rFonts w:cs="Calibri" w:ascii="Calibri" w:hAnsi="Calibri"/>
          <w:sz w:val="24"/>
        </w:rPr>
        <w:t xml:space="preserve"> </w:t>
        <w:tab/>
        <w:t xml:space="preserve">Sker via webshooter.se senast fredagen den 3 maj, ev önskemål noteras vid anmälan. Efteranmälningar måste godkännas. </w:t>
      </w:r>
    </w:p>
    <w:p>
      <w:pPr>
        <w:pStyle w:val="Normal"/>
        <w:ind w:left="1300" w:hanging="0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>Anmälan är ett godkännande för publicering av resultatlistan.</w:t>
      </w:r>
    </w:p>
    <w:p>
      <w:pPr>
        <w:pStyle w:val="Normal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rPr>
          <w:rFonts w:ascii="Calibri" w:hAnsi="Calibri" w:cs="Calibri"/>
          <w:sz w:val="24"/>
        </w:rPr>
      </w:pPr>
      <w:r>
        <w:rPr>
          <w:rFonts w:cs="Calibri" w:ascii="Calibri" w:hAnsi="Calibri"/>
          <w:b/>
          <w:bCs/>
          <w:sz w:val="24"/>
        </w:rPr>
        <w:t>Inbjudna:</w:t>
      </w:r>
      <w:r>
        <w:rPr>
          <w:rFonts w:cs="Calibri" w:ascii="Calibri" w:hAnsi="Calibri"/>
          <w:sz w:val="24"/>
        </w:rPr>
        <w:t xml:space="preserve"> </w:t>
        <w:tab/>
        <w:t>Föreningar anslutna till L-kretsen eller angränsande kretsar.</w:t>
      </w:r>
    </w:p>
    <w:p>
      <w:pPr>
        <w:pStyle w:val="Normal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rPr>
          <w:rFonts w:ascii="Calibri" w:hAnsi="Calibri" w:cs="Calibri"/>
          <w:sz w:val="24"/>
        </w:rPr>
      </w:pPr>
      <w:r>
        <w:rPr>
          <w:rFonts w:cs="Calibri" w:ascii="Calibri" w:hAnsi="Calibri"/>
          <w:b/>
          <w:bCs/>
          <w:sz w:val="24"/>
        </w:rPr>
        <w:t>Vapen:</w:t>
      </w:r>
      <w:r>
        <w:rPr>
          <w:rFonts w:cs="Calibri" w:ascii="Calibri" w:hAnsi="Calibri"/>
          <w:sz w:val="24"/>
        </w:rPr>
        <w:t xml:space="preserve"> </w:t>
        <w:tab/>
        <w:t xml:space="preserve">Av Svenska Pistolskytteförbundet godkända. </w:t>
      </w:r>
    </w:p>
    <w:p>
      <w:pPr>
        <w:pStyle w:val="Normal"/>
        <w:ind w:firstLine="1304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>Vapenkontroll: stickprov.</w:t>
      </w:r>
    </w:p>
    <w:p>
      <w:pPr>
        <w:pStyle w:val="Normal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rPr>
          <w:rFonts w:ascii="Calibri" w:hAnsi="Calibri" w:cs="Calibri"/>
          <w:sz w:val="24"/>
        </w:rPr>
      </w:pPr>
      <w:r>
        <w:rPr>
          <w:rFonts w:cs="Calibri" w:ascii="Calibri" w:hAnsi="Calibri"/>
          <w:b/>
          <w:bCs/>
          <w:sz w:val="24"/>
        </w:rPr>
        <w:t>Regler:</w:t>
      </w:r>
      <w:r>
        <w:rPr>
          <w:rFonts w:cs="Calibri" w:ascii="Calibri" w:hAnsi="Calibri"/>
          <w:sz w:val="24"/>
        </w:rPr>
        <w:t xml:space="preserve"> </w:t>
        <w:tab/>
        <w:t>Enligt Svenska Pistolskytteförbundets skjuthandbok. Vapenförvaring i väska.</w:t>
      </w:r>
    </w:p>
    <w:p>
      <w:pPr>
        <w:pStyle w:val="Normal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rPr>
          <w:rFonts w:ascii="Calibri" w:hAnsi="Calibri" w:cs="Calibri"/>
          <w:sz w:val="24"/>
        </w:rPr>
      </w:pPr>
      <w:r>
        <w:rPr>
          <w:rFonts w:cs="Calibri" w:ascii="Calibri" w:hAnsi="Calibri"/>
          <w:b/>
          <w:bCs/>
          <w:sz w:val="24"/>
        </w:rPr>
        <w:t>Jury:</w:t>
      </w:r>
      <w:r>
        <w:rPr>
          <w:rFonts w:cs="Calibri" w:ascii="Calibri" w:hAnsi="Calibri"/>
          <w:sz w:val="24"/>
        </w:rPr>
        <w:t xml:space="preserve"> </w:t>
        <w:tab/>
        <w:t>Anslås på tävlingsdagen.</w:t>
      </w:r>
    </w:p>
    <w:p>
      <w:pPr>
        <w:pStyle w:val="Normal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rPr>
          <w:rFonts w:ascii="Calibri" w:hAnsi="Calibri" w:cs="Calibri"/>
          <w:sz w:val="24"/>
        </w:rPr>
      </w:pPr>
      <w:r>
        <w:rPr>
          <w:rFonts w:cs="Calibri" w:ascii="Calibri" w:hAnsi="Calibri"/>
          <w:b/>
          <w:bCs/>
          <w:sz w:val="24"/>
        </w:rPr>
        <w:t>Servering:</w:t>
      </w:r>
      <w:r>
        <w:rPr>
          <w:rFonts w:cs="Calibri" w:ascii="Calibri" w:hAnsi="Calibri"/>
          <w:sz w:val="24"/>
        </w:rPr>
        <w:t xml:space="preserve"> </w:t>
        <w:tab/>
        <w:t>Finns tillgänglig.</w:t>
      </w:r>
    </w:p>
    <w:p>
      <w:pPr>
        <w:pStyle w:val="Normal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  <w:bCs/>
          <w:sz w:val="24"/>
        </w:rPr>
        <w:t>Ansvarig:</w:t>
      </w:r>
      <w:r>
        <w:rPr>
          <w:rFonts w:cs="Calibri" w:ascii="Calibri" w:hAnsi="Calibri"/>
          <w:sz w:val="24"/>
        </w:rPr>
        <w:t xml:space="preserve"> </w:t>
        <w:tab/>
        <w:t xml:space="preserve">Ljungbyheds Pistolklubbs styrelse. Vid frågor kontakta: </w:t>
      </w:r>
      <w:hyperlink r:id="rId3">
        <w:r>
          <w:rPr>
            <w:rStyle w:val="Internetlnk"/>
            <w:rFonts w:cs="Calibri" w:ascii="Calibri" w:hAnsi="Calibri"/>
            <w:sz w:val="24"/>
          </w:rPr>
          <w:t>info@ljpk.se</w:t>
        </w:r>
      </w:hyperlink>
      <w:r>
        <w:rPr>
          <w:rFonts w:cs="Calibri" w:ascii="Calibri" w:hAnsi="Calibri"/>
        </w:rPr>
        <w:t xml:space="preserve"> </w:t>
      </w:r>
    </w:p>
    <w:p>
      <w:pPr>
        <w:pStyle w:val="Normal"/>
        <w:rPr>
          <w:rFonts w:ascii="Calibri" w:hAnsi="Calibri" w:cs="Calibri"/>
          <w:sz w:val="24"/>
        </w:rPr>
      </w:pPr>
      <w:r>
        <w:rPr>
          <w:rFonts w:cs="Calibri" w:ascii="Calibri" w:hAnsi="Calibri"/>
        </w:rPr>
        <w:tab/>
      </w:r>
      <w:r>
        <w:rPr>
          <w:rFonts w:cs="Calibri" w:ascii="Calibri" w:hAnsi="Calibri"/>
          <w:sz w:val="24"/>
        </w:rPr>
        <w:t>Tävlingsledare Conny Nilsson, 0730-788207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Rubrik5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pStyle w:val="Rubrik6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pStyle w:val="Rubrik7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pStyle w:val="Rubrik8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pStyle w:val="Rubrik9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13406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91bab"/>
    <w:pPr>
      <w:widowControl/>
      <w:bidi w:val="0"/>
      <w:spacing w:lineRule="atLeast" w:line="240" w:before="0" w:after="0"/>
      <w:jc w:val="left"/>
    </w:pPr>
    <w:rPr>
      <w:rFonts w:ascii="Arial" w:hAnsi="Arial" w:eastAsia="Times New Roman" w:cs="Times New Roman"/>
      <w:color w:val="auto"/>
      <w:kern w:val="0"/>
      <w:sz w:val="20"/>
      <w:szCs w:val="24"/>
      <w:lang w:val="sv-SE" w:eastAsia="en-US" w:bidi="ar-SA"/>
    </w:rPr>
  </w:style>
  <w:style w:type="paragraph" w:styleId="Rubrik1">
    <w:name w:val="Heading 1"/>
    <w:basedOn w:val="Normal"/>
    <w:next w:val="Normal"/>
    <w:link w:val="Rubrik1Char"/>
    <w:qFormat/>
    <w:rsid w:val="00b91bab"/>
    <w:pPr>
      <w:keepNext w:val="true"/>
      <w:spacing w:before="240" w:after="0"/>
      <w:outlineLvl w:val="0"/>
    </w:pPr>
    <w:rPr>
      <w:rFonts w:cs="Arial"/>
      <w:b/>
      <w:bCs/>
      <w:kern w:val="2"/>
      <w:szCs w:val="32"/>
    </w:rPr>
  </w:style>
  <w:style w:type="paragraph" w:styleId="Rubrik2">
    <w:name w:val="Heading 2"/>
    <w:basedOn w:val="Normal"/>
    <w:next w:val="Normal"/>
    <w:link w:val="Rubrik2Char"/>
    <w:qFormat/>
    <w:rsid w:val="00b91bab"/>
    <w:pPr>
      <w:keepNext w:val="true"/>
      <w:spacing w:before="240" w:after="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qFormat/>
    <w:rsid w:val="00b91bab"/>
    <w:pPr>
      <w:keepNext w:val="true"/>
      <w:outlineLvl w:val="2"/>
    </w:pPr>
    <w:rPr>
      <w:rFonts w:cs="Arial"/>
      <w:b/>
      <w:bCs/>
      <w:szCs w:val="26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b91bab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Arial" w:hAnsi="Arial" w:eastAsia="" w:cs="" w:asciiTheme="majorHAnsi" w:cstheme="majorBidi" w:eastAsiaTheme="majorEastAsia" w:hAnsiTheme="majorHAnsi"/>
      <w:color w:val="003147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b91bab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Arial" w:hAnsi="Arial" w:eastAsia="" w:cs="" w:asciiTheme="majorHAnsi" w:cstheme="majorBidi" w:eastAsiaTheme="majorEastAsia" w:hAnsiTheme="majorHAnsi"/>
      <w:i/>
      <w:iCs/>
      <w:color w:val="003147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b91bab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Arial" w:hAnsi="Arial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b91bab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Arial" w:hAnsi="Arial" w:eastAsia="" w:cs="" w:asciiTheme="majorHAnsi" w:cstheme="majorBidi" w:eastAsiaTheme="majorEastAsia" w:hAnsiTheme="majorHAns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b91bab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Arial" w:hAnsi="Arial" w:eastAsia="" w:cs="" w:asciiTheme="majorHAnsi" w:cstheme="majorBidi" w:eastAsiaTheme="majorEastAsia" w:hAnsiTheme="majorHAnsi"/>
      <w:i/>
      <w:iCs/>
      <w:color w:val="404040" w:themeColor="text1" w:themeTint="bf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ubrik1Char" w:customStyle="1">
    <w:name w:val="Rubrik 1 Char"/>
    <w:basedOn w:val="DefaultParagraphFont"/>
    <w:link w:val="Rubrik1"/>
    <w:qFormat/>
    <w:rsid w:val="00b91bab"/>
    <w:rPr>
      <w:rFonts w:ascii="Arial" w:hAnsi="Arial" w:cs="Arial"/>
      <w:b/>
      <w:bCs/>
      <w:kern w:val="2"/>
      <w:szCs w:val="32"/>
    </w:rPr>
  </w:style>
  <w:style w:type="character" w:styleId="Rubrik2Char" w:customStyle="1">
    <w:name w:val="Rubrik 2 Char"/>
    <w:basedOn w:val="DefaultParagraphFont"/>
    <w:link w:val="Rubrik2"/>
    <w:qFormat/>
    <w:rsid w:val="00b91bab"/>
    <w:rPr>
      <w:rFonts w:ascii="Arial" w:hAnsi="Arial" w:cs="Arial"/>
      <w:b/>
      <w:bCs/>
      <w:iCs/>
      <w:szCs w:val="28"/>
    </w:rPr>
  </w:style>
  <w:style w:type="character" w:styleId="Rubrik3Char" w:customStyle="1">
    <w:name w:val="Rubrik 3 Char"/>
    <w:basedOn w:val="DefaultParagraphFont"/>
    <w:link w:val="Rubrik3"/>
    <w:qFormat/>
    <w:rsid w:val="00b91bab"/>
    <w:rPr>
      <w:rFonts w:ascii="Arial" w:hAnsi="Arial" w:cs="Arial"/>
      <w:b/>
      <w:bCs/>
      <w:szCs w:val="26"/>
    </w:rPr>
  </w:style>
  <w:style w:type="character" w:styleId="Rubrik5Char" w:customStyle="1">
    <w:name w:val="Rubrik 5 Char"/>
    <w:basedOn w:val="DefaultParagraphFont"/>
    <w:link w:val="Rubrik5"/>
    <w:semiHidden/>
    <w:qFormat/>
    <w:rsid w:val="00b91bab"/>
    <w:rPr>
      <w:rFonts w:ascii="Arial" w:hAnsi="Arial" w:eastAsia="" w:cs="" w:asciiTheme="majorHAnsi" w:cstheme="majorBidi" w:eastAsiaTheme="majorEastAsia" w:hAnsiTheme="majorHAnsi"/>
      <w:color w:val="003147" w:themeColor="accent1" w:themeShade="7f"/>
      <w:szCs w:val="24"/>
    </w:rPr>
  </w:style>
  <w:style w:type="character" w:styleId="Rubrik6Char" w:customStyle="1">
    <w:name w:val="Rubrik 6 Char"/>
    <w:basedOn w:val="DefaultParagraphFont"/>
    <w:link w:val="Rubrik6"/>
    <w:semiHidden/>
    <w:qFormat/>
    <w:rsid w:val="00b91bab"/>
    <w:rPr>
      <w:rFonts w:ascii="Arial" w:hAnsi="Arial" w:eastAsia="" w:cs="" w:asciiTheme="majorHAnsi" w:cstheme="majorBidi" w:eastAsiaTheme="majorEastAsia" w:hAnsiTheme="majorHAnsi"/>
      <w:i/>
      <w:iCs/>
      <w:color w:val="003147" w:themeColor="accent1" w:themeShade="7f"/>
      <w:szCs w:val="24"/>
    </w:rPr>
  </w:style>
  <w:style w:type="character" w:styleId="Rubrik7Char" w:customStyle="1">
    <w:name w:val="Rubrik 7 Char"/>
    <w:basedOn w:val="DefaultParagraphFont"/>
    <w:link w:val="Rubrik7"/>
    <w:semiHidden/>
    <w:qFormat/>
    <w:rsid w:val="00b91bab"/>
    <w:rPr>
      <w:rFonts w:ascii="Arial" w:hAnsi="Arial" w:eastAsia="" w:cs="" w:asciiTheme="majorHAnsi" w:cstheme="majorBidi" w:eastAsiaTheme="majorEastAsia" w:hAnsiTheme="majorHAnsi"/>
      <w:i/>
      <w:iCs/>
      <w:color w:val="404040" w:themeColor="text1" w:themeTint="bf"/>
      <w:szCs w:val="24"/>
    </w:rPr>
  </w:style>
  <w:style w:type="character" w:styleId="Rubrik8Char" w:customStyle="1">
    <w:name w:val="Rubrik 8 Char"/>
    <w:basedOn w:val="DefaultParagraphFont"/>
    <w:link w:val="Rubrik8"/>
    <w:semiHidden/>
    <w:qFormat/>
    <w:rsid w:val="00b91bab"/>
    <w:rPr>
      <w:rFonts w:ascii="Arial" w:hAnsi="Arial" w:eastAsia="" w:cs="" w:asciiTheme="majorHAnsi" w:cstheme="majorBidi" w:eastAsiaTheme="majorEastAsia" w:hAnsiTheme="majorHAnsi"/>
      <w:color w:val="404040" w:themeColor="text1" w:themeTint="bf"/>
    </w:rPr>
  </w:style>
  <w:style w:type="character" w:styleId="Rubrik9Char" w:customStyle="1">
    <w:name w:val="Rubrik 9 Char"/>
    <w:basedOn w:val="DefaultParagraphFont"/>
    <w:link w:val="Rubrik9"/>
    <w:semiHidden/>
    <w:qFormat/>
    <w:rsid w:val="00b91bab"/>
    <w:rPr>
      <w:rFonts w:ascii="Arial" w:hAnsi="Arial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Internetlnk">
    <w:name w:val="Internetlänk"/>
    <w:basedOn w:val="DefaultParagraphFont"/>
    <w:uiPriority w:val="99"/>
    <w:unhideWhenUsed/>
    <w:rsid w:val="00f93162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93162"/>
    <w:rPr>
      <w:color w:val="605E5C"/>
      <w:shd w:fill="E1DFDD" w:val="clear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ListBullet">
    <w:name w:val="List Bullet"/>
    <w:basedOn w:val="Normal"/>
    <w:uiPriority w:val="99"/>
    <w:qFormat/>
    <w:rsid w:val="00b91bab"/>
    <w:pPr>
      <w:numPr>
        <w:ilvl w:val="0"/>
        <w:numId w:val="2"/>
      </w:numPr>
    </w:pPr>
    <w:rPr/>
  </w:style>
  <w:style w:type="paragraph" w:styleId="ListNumber">
    <w:name w:val="List Number"/>
    <w:basedOn w:val="Normal"/>
    <w:qFormat/>
    <w:rsid w:val="00b91bab"/>
    <w:pPr>
      <w:numPr>
        <w:ilvl w:val="0"/>
        <w:numId w:val="3"/>
      </w:numPr>
      <w:spacing w:before="0" w:after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fo@ljpk.se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Bravida Word">
  <a:themeElements>
    <a:clrScheme name="Bravida">
      <a:dk1>
        <a:sysClr val="windowText" lastClr="000000"/>
      </a:dk1>
      <a:lt1>
        <a:sysClr val="window" lastClr="FFFFFF"/>
      </a:lt1>
      <a:dk2>
        <a:srgbClr val="EAA794"/>
      </a:dk2>
      <a:lt2>
        <a:srgbClr val="7F7F7F"/>
      </a:lt2>
      <a:accent1>
        <a:srgbClr val="006390"/>
      </a:accent1>
      <a:accent2>
        <a:srgbClr val="34E0A1"/>
      </a:accent2>
      <a:accent3>
        <a:srgbClr val="00354E"/>
      </a:accent3>
      <a:accent4>
        <a:srgbClr val="00B6ED"/>
      </a:accent4>
      <a:accent5>
        <a:srgbClr val="83D0F5"/>
      </a:accent5>
      <a:accent6>
        <a:srgbClr val="C9E8FB"/>
      </a:accent6>
      <a:hlink>
        <a:srgbClr val="000000"/>
      </a:hlink>
      <a:folHlink>
        <a:srgbClr val="000000"/>
      </a:folHlink>
    </a:clrScheme>
    <a:fontScheme name="Bravid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LibreOffice/7.1.3.2$Windows_X86_64 LibreOffice_project/47f78053abe362b9384784d31a6e56f8511eb1c1</Application>
  <AppVersion>15.0000</AppVersion>
  <Pages>1</Pages>
  <Words>158</Words>
  <Characters>1010</Characters>
  <CharactersWithSpaces>1167</CharactersWithSpaces>
  <Paragraphs>21</Paragraphs>
  <Company>Bravida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2024-04-03T18:43:00Z</dcterms:created>
  <dc:creator>Andreas Möllerstedt</dc:creator>
  <dc:description/>
  <dc:language>sv-SE</dc:language>
  <cp:lastModifiedBy>Andreas Möllerstedt</cp:lastModifiedBy>
  <dcterms:modified xsi:type="dcterms:W3CDTF">2024-04-14T15:14:00Z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